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2"/>
        <w:keepNext w:val="true"/>
        <w:keepLines/>
        <w:shd w:val="clear" w:color="auto" w:fill="auto"/>
        <w:jc w:val="center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Медиаплан</w:t>
      </w:r>
      <w:bookmarkEnd w:id="0"/>
    </w:p>
    <w:p>
      <w:pPr>
        <w:pStyle w:val="12"/>
        <w:keepNext w:val="true"/>
        <w:keepLines/>
        <w:shd w:val="clear" w:color="auto" w:fill="auto"/>
        <w:jc w:val="center"/>
        <w:rPr>
          <w:sz w:val="28"/>
          <w:szCs w:val="28"/>
        </w:rPr>
      </w:pPr>
      <w:bookmarkStart w:id="1" w:name="bookmark1"/>
      <w:r>
        <w:rPr>
          <w:sz w:val="28"/>
          <w:szCs w:val="28"/>
        </w:rPr>
        <w:t>по информационному сопровождению создания и функционирования</w:t>
      </w:r>
      <w:bookmarkStart w:id="2" w:name="bookmark2"/>
      <w:bookmarkEnd w:id="1"/>
      <w:r>
        <w:rPr>
          <w:sz w:val="28"/>
          <w:szCs w:val="28"/>
        </w:rPr>
        <w:t xml:space="preserve"> </w:t>
      </w:r>
    </w:p>
    <w:p>
      <w:pPr>
        <w:pStyle w:val="12"/>
        <w:keepNext w:val="true"/>
        <w:keepLines/>
        <w:shd w:val="clear" w:color="auto" w:fill="auto"/>
        <w:jc w:val="center"/>
        <w:rPr>
          <w:sz w:val="28"/>
          <w:szCs w:val="28"/>
        </w:rPr>
      </w:pPr>
      <w:r>
        <w:rPr>
          <w:sz w:val="28"/>
          <w:szCs w:val="28"/>
        </w:rPr>
        <w:t>Центра естественно-научной и технологической направленностей «Точка роста»</w:t>
      </w:r>
    </w:p>
    <w:p>
      <w:pPr>
        <w:pStyle w:val="12"/>
        <w:keepNext w:val="true"/>
        <w:keepLines/>
        <w:shd w:val="clear" w:color="auto" w:fill="auto"/>
        <w:jc w:val="center"/>
        <w:rPr>
          <w:sz w:val="28"/>
          <w:szCs w:val="28"/>
        </w:rPr>
      </w:pPr>
      <w:r>
        <w:rPr>
          <w:sz w:val="28"/>
          <w:szCs w:val="28"/>
        </w:rPr>
        <w:t>на базе МБОУ «</w:t>
      </w:r>
      <w:r>
        <w:rPr>
          <w:sz w:val="28"/>
          <w:szCs w:val="28"/>
        </w:rPr>
        <w:t xml:space="preserve">Кульшариповская </w:t>
      </w:r>
      <w:r>
        <w:rPr>
          <w:sz w:val="28"/>
          <w:szCs w:val="28"/>
        </w:rPr>
        <w:t>СОШ» МО «АМР» РТ в 2022 году</w:t>
      </w:r>
      <w:bookmarkEnd w:id="2"/>
    </w:p>
    <w:tbl>
      <w:tblPr>
        <w:tblW w:w="10497" w:type="dxa"/>
        <w:jc w:val="lef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000" w:noHBand="0" w:noVBand="0" w:firstColumn="0" w:lastRow="0" w:lastColumn="0" w:firstRow="0"/>
      </w:tblPr>
      <w:tblGrid>
        <w:gridCol w:w="571"/>
        <w:gridCol w:w="2125"/>
        <w:gridCol w:w="1838"/>
        <w:gridCol w:w="1278"/>
        <w:gridCol w:w="2692"/>
        <w:gridCol w:w="1992"/>
      </w:tblGrid>
      <w:tr>
        <w:trPr>
          <w:trHeight w:val="811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/>
              <w:ind w:left="120" w:firstLine="180"/>
              <w:jc w:val="both"/>
              <w:rPr/>
            </w:pPr>
            <w:r>
              <w:rPr/>
              <w:t>Наименование мероприятия (-й)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/>
              <w:ind w:left="640" w:hanging="0"/>
              <w:rPr/>
            </w:pPr>
            <w:r>
              <w:rPr/>
              <w:t>СМИ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/>
              <w:jc w:val="center"/>
              <w:rPr/>
            </w:pPr>
            <w:r>
              <w:rPr/>
              <w:t>Срок исполнения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/>
              <w:ind w:left="260" w:hanging="0"/>
              <w:jc w:val="both"/>
              <w:rPr/>
            </w:pPr>
            <w:r>
              <w:rPr/>
              <w:t>Смысловая нагрузка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21"/>
              <w:widowControl w:val="false"/>
              <w:shd w:val="clear" w:color="auto" w:fill="auto"/>
              <w:spacing w:lineRule="auto" w:line="240"/>
              <w:ind w:left="120" w:firstLine="520"/>
              <w:rPr/>
            </w:pPr>
            <w:r>
              <w:rPr/>
              <w:t>Форма сопровождения</w:t>
            </w:r>
          </w:p>
        </w:tc>
      </w:tr>
      <w:tr>
        <w:trPr>
          <w:trHeight w:val="922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1.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Информация о начале реализации проекта. Проведение заседания рабочей группы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Запуск сайта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Сетевые СМИ и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Интернет-</w:t>
            </w:r>
          </w:p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ресурсы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center"/>
              <w:rPr/>
            </w:pPr>
            <w:r>
              <w:rPr/>
              <w:t>Февраль - Март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Первоначальная информация об основном содержании и этапах реализации регионального проекта «Современная школа» национального проекта «Образование» в субъекте РФ по созданию Центров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Новости, анонсы</w:t>
            </w:r>
          </w:p>
        </w:tc>
      </w:tr>
      <w:tr>
        <w:trPr>
          <w:trHeight w:val="538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738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2.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Презентация проекта и концепции Центра для различных аудиторий (обучающиеся, педагоги, родители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Сетевые СМИ и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Интернет-</w:t>
            </w:r>
          </w:p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ресурсы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center"/>
              <w:rPr/>
            </w:pPr>
            <w:r>
              <w:rPr/>
              <w:t>Февраль - Май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Новости, анонсы</w:t>
            </w:r>
          </w:p>
        </w:tc>
      </w:tr>
      <w:tr>
        <w:trPr>
          <w:trHeight w:val="538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62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736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3.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Начало ремонта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Сетевые СМИ и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Интернет-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ресурсы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center"/>
              <w:rPr/>
            </w:pPr>
            <w:r>
              <w:rPr/>
              <w:t>Май-август</w:t>
            </w:r>
            <w:bookmarkStart w:id="3" w:name="_GoBack"/>
            <w:bookmarkEnd w:id="3"/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Публикация адреса Центра, фото-фиксация первоначального состояния помещений для последующего сравнения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</w:t>
            </w:r>
          </w:p>
        </w:tc>
      </w:tr>
      <w:tr>
        <w:trPr/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300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4.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Проведение ремонтных работ помещений Центра в соответствии с брендбуком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ind w:left="120" w:hanging="0"/>
              <w:rPr/>
            </w:pPr>
            <w:r>
              <w:rPr/>
              <w:t>Печатные СМИ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Июнь- Август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both"/>
              <w:rPr/>
            </w:pPr>
            <w:r>
              <w:rPr/>
              <w:t>Муниципалитеты и администрации районов публикуют информацию о статусе ремонтных и иных работ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ind w:left="120" w:hanging="0"/>
              <w:rPr/>
            </w:pPr>
            <w:r>
              <w:rPr/>
              <w:t>Статьи</w:t>
            </w:r>
          </w:p>
        </w:tc>
      </w:tr>
      <w:tr>
        <w:trPr>
          <w:trHeight w:val="350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1272" w:hRule="atLeast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5.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Окончание ремонта помещений / установка и настройка оборудования / приемка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Август - Сентябрь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jc w:val="both"/>
              <w:rPr/>
            </w:pPr>
            <w:r>
              <w:rPr/>
              <w:t>Степень готовности инфраструктуры,  все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участники дают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jc w:val="both"/>
              <w:rPr/>
            </w:pPr>
            <w:r>
              <w:rPr/>
              <w:t>подробные комментарии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720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6.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Торжественное открытие Центра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Сетевые СМИ и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Интернет-</w:t>
            </w:r>
          </w:p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ресурсы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Сентябрь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jc w:val="both"/>
              <w:rPr/>
            </w:pPr>
            <w:r>
              <w:rPr/>
              <w:t>Торжественное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открытие Центров с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привлечением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представителей органов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власти, жителей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микрорайона,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общественных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организаций и пр.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Делаются фотографии и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видео для дальнейшего</w:t>
            </w:r>
          </w:p>
          <w:p>
            <w:pPr>
              <w:pStyle w:val="Style19"/>
              <w:widowControl w:val="false"/>
              <w:jc w:val="both"/>
              <w:rPr/>
            </w:pPr>
            <w:r>
              <w:rPr/>
              <w:t>использования в работе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  <w:tr>
        <w:trPr>
          <w:trHeight w:val="288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анонсы</w:t>
            </w:r>
          </w:p>
        </w:tc>
      </w:tr>
      <w:tr>
        <w:trPr>
          <w:trHeight w:val="335" w:hRule="atLeast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7.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  <w:t>Поддержание</w:t>
            </w:r>
          </w:p>
          <w:p>
            <w:pPr>
              <w:pStyle w:val="Style19"/>
              <w:widowControl w:val="false"/>
              <w:ind w:left="120" w:hanging="0"/>
              <w:jc w:val="both"/>
              <w:rPr/>
            </w:pPr>
            <w:r>
              <w:rPr/>
              <w:t>интереса к Центру и общее информационное сопровождение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Печатные СМИ</w:t>
            </w:r>
          </w:p>
        </w:tc>
        <w:tc>
          <w:tcPr>
            <w:tcW w:w="12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Октябрь- Декабрь</w:t>
            </w:r>
          </w:p>
        </w:tc>
        <w:tc>
          <w:tcPr>
            <w:tcW w:w="2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jc w:val="both"/>
              <w:rPr/>
            </w:pPr>
            <w:r>
              <w:rPr/>
              <w:t>Образовательный процесс в Центрах, отзывы родителей и педагогов, публикация статистики и возможное проведение опроса общественного мнения о проекте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/>
              <w:ind w:left="120" w:hanging="0"/>
              <w:rPr/>
            </w:pPr>
            <w:r>
              <w:rPr/>
              <w:t>Статьи, новости</w:t>
            </w:r>
          </w:p>
        </w:tc>
      </w:tr>
      <w:tr>
        <w:trPr>
          <w:trHeight w:val="811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Сетевые СМИ и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Интернет-</w:t>
            </w:r>
          </w:p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ресурсы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color w:val="auto"/>
                <w:sz w:val="10"/>
                <w:szCs w:val="10"/>
              </w:rPr>
            </w:pPr>
            <w:r>
              <w:rPr>
                <w:color w:val="auto"/>
                <w:sz w:val="10"/>
                <w:szCs w:val="10"/>
              </w:rPr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анонсы</w:t>
            </w:r>
          </w:p>
        </w:tc>
      </w:tr>
      <w:tr>
        <w:trPr>
          <w:trHeight w:val="191" w:hRule="atLeast"/>
        </w:trPr>
        <w:tc>
          <w:tcPr>
            <w:tcW w:w="57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Социальные сети</w:t>
            </w:r>
          </w:p>
        </w:tc>
        <w:tc>
          <w:tcPr>
            <w:tcW w:w="12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</w:r>
          </w:p>
        </w:tc>
        <w:tc>
          <w:tcPr>
            <w:tcW w:w="26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jc w:val="both"/>
              <w:rPr/>
            </w:pPr>
            <w:r>
              <w:rPr/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Style19"/>
              <w:widowControl w:val="false"/>
              <w:shd w:val="clear" w:color="auto" w:fill="auto"/>
              <w:spacing w:lineRule="auto" w:line="240"/>
              <w:ind w:left="120" w:hanging="0"/>
              <w:rPr/>
            </w:pPr>
            <w:r>
              <w:rPr/>
              <w:t>Новости, фоторепортажи</w:t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b/>
          <w:bCs/>
          <w:color w:val="auto"/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auto"/>
          <w:sz w:val="28"/>
          <w:szCs w:val="28"/>
        </w:rPr>
      </w:r>
    </w:p>
    <w:p>
      <w:pPr>
        <w:pStyle w:val="Normal"/>
        <w:rPr>
          <w:color w:val="auto"/>
          <w:sz w:val="2"/>
          <w:szCs w:val="2"/>
        </w:rPr>
      </w:pPr>
      <w:r>
        <w:rPr/>
      </w:r>
    </w:p>
    <w:sectPr>
      <w:type w:val="nextPage"/>
      <w:pgSz w:w="11906" w:h="16838"/>
      <w:pgMar w:left="903" w:right="284" w:gutter="0" w:header="0" w:top="567" w:footer="0" w:bottom="133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 Unicode MS">
    <w:charset w:val="01"/>
    <w:family w:val="roman"/>
    <w:pitch w:val="variable"/>
  </w:font>
  <w:font w:name="Times New Roman">
    <w:charset w:val="01"/>
    <w:family w:val="roman"/>
    <w:pitch w:val="variable"/>
  </w:font>
  <w:font w:name="Franklin Gothic Medium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Unicode MS" w:hAnsi="Arial Unicode MS" w:eastAsia="Arial Unicode MS" w:cs="Times New Roman"/>
        <w:sz w:val="24"/>
        <w:szCs w:val="24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Body Tex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80fa4"/>
    <w:pPr>
      <w:widowControl/>
      <w:suppressAutoHyphens w:val="false"/>
      <w:bidi w:val="0"/>
      <w:spacing w:before="0" w:after="0"/>
      <w:jc w:val="left"/>
    </w:pPr>
    <w:rPr>
      <w:rFonts w:ascii="Arial Unicode MS" w:hAnsi="Arial Unicode MS" w:eastAsia="Arial Unicode MS" w:cs="Arial Unicode MS"/>
      <w:color w:val="000000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rsid w:val="00c80fa4"/>
    <w:rPr>
      <w:color w:val="0066CC"/>
      <w:u w:val="single"/>
    </w:rPr>
  </w:style>
  <w:style w:type="character" w:styleId="1" w:customStyle="1">
    <w:name w:val="Заголовок №1_"/>
    <w:basedOn w:val="DefaultParagraphFont"/>
    <w:link w:val="12"/>
    <w:uiPriority w:val="99"/>
    <w:qFormat/>
    <w:rsid w:val="00c80fa4"/>
    <w:rPr>
      <w:rFonts w:ascii="Times New Roman" w:hAnsi="Times New Roman" w:cs="Times New Roman"/>
      <w:b/>
      <w:bCs/>
      <w:spacing w:val="0"/>
      <w:sz w:val="27"/>
      <w:szCs w:val="27"/>
    </w:rPr>
  </w:style>
  <w:style w:type="character" w:styleId="2" w:customStyle="1">
    <w:name w:val="Основной текст (2)_"/>
    <w:basedOn w:val="DefaultParagraphFont"/>
    <w:link w:val="21"/>
    <w:uiPriority w:val="99"/>
    <w:qFormat/>
    <w:rsid w:val="00c80fa4"/>
    <w:rPr>
      <w:rFonts w:ascii="Times New Roman" w:hAnsi="Times New Roman" w:cs="Times New Roman"/>
      <w:b/>
      <w:bCs/>
      <w:spacing w:val="0"/>
      <w:sz w:val="22"/>
      <w:szCs w:val="22"/>
    </w:rPr>
  </w:style>
  <w:style w:type="character" w:styleId="11" w:customStyle="1">
    <w:name w:val="Основной текст Знак1"/>
    <w:basedOn w:val="DefaultParagraphFont"/>
    <w:uiPriority w:val="99"/>
    <w:qFormat/>
    <w:rsid w:val="00c80fa4"/>
    <w:rPr>
      <w:rFonts w:ascii="Times New Roman" w:hAnsi="Times New Roman" w:cs="Times New Roman"/>
      <w:spacing w:val="0"/>
      <w:sz w:val="22"/>
      <w:szCs w:val="22"/>
    </w:rPr>
  </w:style>
  <w:style w:type="character" w:styleId="3" w:customStyle="1">
    <w:name w:val="Основной текст (3)_"/>
    <w:basedOn w:val="DefaultParagraphFont"/>
    <w:link w:val="31"/>
    <w:uiPriority w:val="99"/>
    <w:qFormat/>
    <w:rsid w:val="00c80fa4"/>
    <w:rPr>
      <w:rFonts w:ascii="Times New Roman" w:hAnsi="Times New Roman" w:cs="Times New Roman"/>
      <w:sz w:val="20"/>
      <w:szCs w:val="20"/>
    </w:rPr>
  </w:style>
  <w:style w:type="character" w:styleId="4" w:customStyle="1">
    <w:name w:val="Основной текст (4)_"/>
    <w:basedOn w:val="DefaultParagraphFont"/>
    <w:link w:val="41"/>
    <w:uiPriority w:val="99"/>
    <w:qFormat/>
    <w:rsid w:val="00c80fa4"/>
    <w:rPr>
      <w:rFonts w:ascii="Franklin Gothic Medium" w:hAnsi="Franklin Gothic Medium" w:cs="Franklin Gothic Medium"/>
      <w:spacing w:val="0"/>
      <w:sz w:val="20"/>
      <w:szCs w:val="20"/>
    </w:rPr>
  </w:style>
  <w:style w:type="character" w:styleId="Style15" w:customStyle="1">
    <w:name w:val="Основной текст Знак"/>
    <w:basedOn w:val="DefaultParagraphFont"/>
    <w:uiPriority w:val="99"/>
    <w:semiHidden/>
    <w:qFormat/>
    <w:rsid w:val="00c80fa4"/>
    <w:rPr>
      <w:rFonts w:cs="Arial Unicode MS"/>
      <w:color w:val="000000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f74c87"/>
    <w:rPr>
      <w:rFonts w:cs="Arial Unicode MS"/>
      <w:color w:val="000000"/>
    </w:rPr>
  </w:style>
  <w:style w:type="character" w:styleId="Style17" w:customStyle="1">
    <w:name w:val="Нижний колонтитул Знак"/>
    <w:basedOn w:val="DefaultParagraphFont"/>
    <w:uiPriority w:val="99"/>
    <w:qFormat/>
    <w:rsid w:val="00f74c87"/>
    <w:rPr>
      <w:rFonts w:cs="Arial Unicode MS"/>
      <w:color w:val="000000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9">
    <w:name w:val="Body Text"/>
    <w:basedOn w:val="Normal"/>
    <w:link w:val="11"/>
    <w:uiPriority w:val="99"/>
    <w:rsid w:val="00c80fa4"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  <w:sz w:val="22"/>
      <w:szCs w:val="22"/>
    </w:rPr>
  </w:style>
  <w:style w:type="paragraph" w:styleId="Style20">
    <w:name w:val="List"/>
    <w:basedOn w:val="Style19"/>
    <w:pPr/>
    <w:rPr>
      <w:rFonts w:cs="Lohit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12" w:customStyle="1">
    <w:name w:val="Заголовок №1"/>
    <w:basedOn w:val="Normal"/>
    <w:link w:val="1"/>
    <w:uiPriority w:val="99"/>
    <w:qFormat/>
    <w:rsid w:val="00c80fa4"/>
    <w:pPr>
      <w:shd w:val="clear" w:color="auto" w:fill="FFFFFF"/>
      <w:spacing w:lineRule="exact" w:line="322"/>
      <w:outlineLvl w:val="0"/>
    </w:pPr>
    <w:rPr>
      <w:rFonts w:ascii="Times New Roman" w:hAnsi="Times New Roman" w:cs="Times New Roman"/>
      <w:b/>
      <w:bCs/>
      <w:color w:val="auto"/>
      <w:sz w:val="27"/>
      <w:szCs w:val="27"/>
    </w:rPr>
  </w:style>
  <w:style w:type="paragraph" w:styleId="21" w:customStyle="1">
    <w:name w:val="Основной текст (2)"/>
    <w:basedOn w:val="Normal"/>
    <w:link w:val="2"/>
    <w:uiPriority w:val="99"/>
    <w:qFormat/>
    <w:rsid w:val="00c80fa4"/>
    <w:pPr>
      <w:shd w:val="clear" w:color="auto" w:fill="FFFFFF"/>
      <w:spacing w:lineRule="exact" w:line="264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styleId="31" w:customStyle="1">
    <w:name w:val="Основной текст (3)"/>
    <w:basedOn w:val="Normal"/>
    <w:link w:val="3"/>
    <w:uiPriority w:val="99"/>
    <w:qFormat/>
    <w:rsid w:val="00c80fa4"/>
    <w:pPr>
      <w:shd w:val="clear" w:color="auto" w:fill="FFFFFF"/>
      <w:spacing w:lineRule="atLeast" w:line="240"/>
    </w:pPr>
    <w:rPr>
      <w:rFonts w:ascii="Times New Roman" w:hAnsi="Times New Roman" w:cs="Times New Roman"/>
      <w:color w:val="auto"/>
      <w:sz w:val="20"/>
      <w:szCs w:val="20"/>
    </w:rPr>
  </w:style>
  <w:style w:type="paragraph" w:styleId="41" w:customStyle="1">
    <w:name w:val="Основной текст (4)"/>
    <w:basedOn w:val="Normal"/>
    <w:link w:val="4"/>
    <w:uiPriority w:val="99"/>
    <w:qFormat/>
    <w:rsid w:val="00c80fa4"/>
    <w:pPr>
      <w:shd w:val="clear" w:color="auto" w:fill="FFFFFF"/>
      <w:spacing w:lineRule="exact" w:line="278"/>
    </w:pPr>
    <w:rPr>
      <w:rFonts w:ascii="Franklin Gothic Medium" w:hAnsi="Franklin Gothic Medium" w:cs="Franklin Gothic Medium"/>
      <w:color w:val="auto"/>
      <w:sz w:val="20"/>
      <w:szCs w:val="20"/>
    </w:rPr>
  </w:style>
  <w:style w:type="paragraph" w:styleId="Style23">
    <w:name w:val="Колонтитул"/>
    <w:basedOn w:val="Normal"/>
    <w:qFormat/>
    <w:pPr/>
    <w:rPr/>
  </w:style>
  <w:style w:type="paragraph" w:styleId="Style24">
    <w:name w:val="Header"/>
    <w:basedOn w:val="Normal"/>
    <w:link w:val="Style16"/>
    <w:uiPriority w:val="99"/>
    <w:unhideWhenUsed/>
    <w:rsid w:val="00f74c87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5">
    <w:name w:val="Footer"/>
    <w:basedOn w:val="Normal"/>
    <w:link w:val="Style17"/>
    <w:uiPriority w:val="99"/>
    <w:unhideWhenUsed/>
    <w:rsid w:val="00f74c87"/>
    <w:pPr>
      <w:tabs>
        <w:tab w:val="clear" w:pos="720"/>
        <w:tab w:val="center" w:pos="4677" w:leader="none"/>
        <w:tab w:val="right" w:pos="9355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LibreOffice/7.3.5.2$Linux_X86_64 LibreOffice_project/30$Build-2</Application>
  <AppVersion>15.0000</AppVersion>
  <Pages>1</Pages>
  <Words>278</Words>
  <Characters>1974</Characters>
  <CharactersWithSpaces>2163</CharactersWithSpaces>
  <Paragraphs>91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2022-09-29T05:33:00Z</dcterms:created>
  <dc:creator>ILDAR</dc:creator>
  <dc:description/>
  <dc:language>ru-RU</dc:language>
  <cp:lastModifiedBy/>
  <cp:lastPrinted>2022-09-29T05:32:00Z</cp:lastPrinted>
  <dcterms:modified xsi:type="dcterms:W3CDTF">2022-12-28T13:39:15Z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